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BA" w:rsidRDefault="00E6723B" w:rsidP="00425CBA">
      <w:pPr>
        <w:autoSpaceDE/>
        <w:autoSpaceDN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Toc236063094"/>
      <w:r w:rsidRPr="00DD58AF">
        <w:rPr>
          <w:rFonts w:ascii="Times New Roman" w:hAnsi="Times New Roman" w:cs="Times New Roman"/>
          <w:b/>
          <w:bCs/>
          <w:sz w:val="28"/>
          <w:szCs w:val="28"/>
        </w:rPr>
        <w:t>Annex</w:t>
      </w:r>
      <w:r w:rsidR="00DD58AF" w:rsidRPr="00DD58AF">
        <w:rPr>
          <w:rFonts w:ascii="Times New Roman" w:hAnsi="Times New Roman" w:cs="Times New Roman"/>
          <w:b/>
          <w:bCs/>
          <w:sz w:val="28"/>
          <w:szCs w:val="28"/>
        </w:rPr>
        <w:t>ure</w:t>
      </w:r>
      <w:r w:rsidRPr="00DD58AF">
        <w:rPr>
          <w:rFonts w:ascii="Times New Roman" w:hAnsi="Times New Roman" w:cs="Times New Roman"/>
          <w:b/>
          <w:bCs/>
          <w:sz w:val="28"/>
          <w:szCs w:val="28"/>
        </w:rPr>
        <w:t xml:space="preserve"> No. 06: Bid Security</w:t>
      </w:r>
      <w:bookmarkEnd w:id="0"/>
      <w:r w:rsidR="00EA6100" w:rsidRPr="00DD58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2064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EA6100" w:rsidRPr="00DD58AF">
        <w:rPr>
          <w:rFonts w:ascii="Times New Roman" w:hAnsi="Times New Roman" w:cs="Times New Roman"/>
          <w:b/>
          <w:bCs/>
          <w:sz w:val="28"/>
          <w:szCs w:val="28"/>
        </w:rPr>
        <w:t>Guarantee</w:t>
      </w:r>
    </w:p>
    <w:p w:rsidR="00E6723B" w:rsidRPr="004D1113" w:rsidRDefault="00E6723B" w:rsidP="00425CBA">
      <w:pPr>
        <w:autoSpaceDE/>
        <w:autoSpaceDN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58AF">
        <w:rPr>
          <w:rFonts w:ascii="Times New Roman" w:hAnsi="Times New Roman" w:cs="Times New Roman"/>
          <w:b/>
          <w:sz w:val="28"/>
          <w:szCs w:val="28"/>
        </w:rPr>
        <w:t>Reference: Clause 07 in the Instructions to Bidders</w:t>
      </w:r>
    </w:p>
    <w:p w:rsidR="00EA6100" w:rsidRDefault="00E6723B" w:rsidP="00425CBA">
      <w:pPr>
        <w:pStyle w:val="IndentReport"/>
        <w:spacing w:after="0"/>
        <w:ind w:left="0"/>
        <w:jc w:val="left"/>
        <w:rPr>
          <w:rFonts w:ascii="Times New Roman" w:hAnsi="Times New Roman" w:cs="Times New Roman"/>
        </w:rPr>
      </w:pPr>
      <w:r w:rsidRPr="00223969">
        <w:rPr>
          <w:rFonts w:ascii="Times New Roman" w:hAnsi="Times New Roman" w:cs="Times New Roman"/>
        </w:rPr>
        <w:t>[On the letterhead of the issuing bank]</w:t>
      </w:r>
      <w:r w:rsidRPr="00223969">
        <w:rPr>
          <w:rFonts w:ascii="Times New Roman" w:hAnsi="Times New Roman" w:cs="Times New Roman"/>
        </w:rPr>
        <w:tab/>
      </w:r>
    </w:p>
    <w:p w:rsidR="00FA1E30" w:rsidRDefault="00FA1E30" w:rsidP="00425CBA">
      <w:pPr>
        <w:pStyle w:val="IndentReport"/>
        <w:spacing w:after="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 [Insert issuing agency’s name and address of issuing branch or office]</w:t>
      </w:r>
    </w:p>
    <w:p w:rsidR="00EA6100" w:rsidRPr="00AB4EA9" w:rsidRDefault="00EA6100" w:rsidP="003D63AC">
      <w:pPr>
        <w:rPr>
          <w:rFonts w:ascii="Times New Roman" w:eastAsia="PMingLiU" w:hAnsi="Times New Roman" w:cs="Times New Roman"/>
          <w:b/>
        </w:rPr>
      </w:pPr>
      <w:r w:rsidRPr="00AB4EA9">
        <w:rPr>
          <w:rFonts w:ascii="Times New Roman" w:eastAsia="PMingLiU" w:hAnsi="Times New Roman" w:cs="Times New Roman"/>
          <w:b/>
        </w:rPr>
        <w:t xml:space="preserve">Beneficiary: </w:t>
      </w:r>
    </w:p>
    <w:p w:rsidR="00EA6100" w:rsidRDefault="00EA6100" w:rsidP="003D63AC">
      <w:pPr>
        <w:pStyle w:val="IndentReport"/>
        <w:spacing w:before="0" w:after="0"/>
        <w:ind w:left="1170"/>
        <w:jc w:val="left"/>
        <w:rPr>
          <w:rFonts w:ascii="Times New Roman" w:hAnsi="Times New Roman" w:cs="Times New Roman"/>
          <w:lang w:val="en-US"/>
        </w:rPr>
      </w:pPr>
      <w:r w:rsidRPr="00344FEF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 xml:space="preserve">eylon </w:t>
      </w:r>
      <w:r w:rsidRPr="00344FEF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hipping </w:t>
      </w:r>
      <w:r w:rsidRPr="00344FEF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orporation Ltd.</w:t>
      </w:r>
    </w:p>
    <w:p w:rsidR="00EA6100" w:rsidRDefault="00EA6100" w:rsidP="003D63AC">
      <w:pPr>
        <w:pStyle w:val="IndentReport"/>
        <w:spacing w:before="0" w:after="0"/>
        <w:ind w:left="1170"/>
        <w:jc w:val="left"/>
        <w:rPr>
          <w:rFonts w:ascii="Times New Roman" w:hAnsi="Times New Roman" w:cs="Times New Roman"/>
          <w:lang w:val="en-US"/>
        </w:rPr>
      </w:pPr>
      <w:r w:rsidRPr="00053D23">
        <w:rPr>
          <w:rFonts w:ascii="Times New Roman" w:hAnsi="Times New Roman" w:cs="Times New Roman"/>
          <w:lang w:val="en-US"/>
        </w:rPr>
        <w:t>No. 27, MICH Building</w:t>
      </w:r>
    </w:p>
    <w:p w:rsidR="00EA6100" w:rsidRDefault="00EA6100" w:rsidP="003D63AC">
      <w:pPr>
        <w:pStyle w:val="IndentReport"/>
        <w:spacing w:before="0" w:after="0"/>
        <w:ind w:left="1170"/>
        <w:jc w:val="left"/>
        <w:rPr>
          <w:rFonts w:ascii="Times New Roman" w:hAnsi="Times New Roman" w:cs="Times New Roman"/>
          <w:lang w:val="en-US"/>
        </w:rPr>
      </w:pPr>
      <w:r w:rsidRPr="00053D23">
        <w:rPr>
          <w:rFonts w:ascii="Times New Roman" w:hAnsi="Times New Roman" w:cs="Times New Roman"/>
          <w:lang w:val="en-US"/>
        </w:rPr>
        <w:t>Sir Razik Fareed Mawatha (formerly Bristol Street)</w:t>
      </w:r>
    </w:p>
    <w:p w:rsidR="00EA6100" w:rsidRDefault="00EA6100" w:rsidP="003D63AC">
      <w:pPr>
        <w:pStyle w:val="IndentReport"/>
        <w:spacing w:before="0" w:after="0"/>
        <w:ind w:left="1170"/>
        <w:jc w:val="left"/>
        <w:rPr>
          <w:rFonts w:ascii="Times New Roman" w:hAnsi="Times New Roman" w:cs="Times New Roman"/>
          <w:lang w:val="en-US"/>
        </w:rPr>
      </w:pPr>
      <w:r w:rsidRPr="00053D23">
        <w:rPr>
          <w:rFonts w:ascii="Times New Roman" w:hAnsi="Times New Roman" w:cs="Times New Roman"/>
          <w:lang w:val="en-US"/>
        </w:rPr>
        <w:t>Colombo 00100</w:t>
      </w:r>
    </w:p>
    <w:p w:rsidR="004D1113" w:rsidRDefault="00EA6100" w:rsidP="004D1113">
      <w:pPr>
        <w:pStyle w:val="IndentReport"/>
        <w:spacing w:before="0" w:after="0"/>
        <w:ind w:left="1170"/>
        <w:jc w:val="left"/>
        <w:rPr>
          <w:rFonts w:ascii="Times New Roman" w:hAnsi="Times New Roman" w:cs="Times New Roman"/>
          <w:lang w:val="en-US"/>
        </w:rPr>
      </w:pPr>
      <w:r w:rsidRPr="00053D23">
        <w:rPr>
          <w:rFonts w:ascii="Times New Roman" w:hAnsi="Times New Roman" w:cs="Times New Roman"/>
          <w:lang w:val="en-US"/>
        </w:rPr>
        <w:t>Sri Lanka</w:t>
      </w:r>
      <w:r w:rsidR="00E6723B" w:rsidRPr="00223969">
        <w:rPr>
          <w:rFonts w:ascii="Times New Roman" w:hAnsi="Times New Roman" w:cs="Times New Roman"/>
        </w:rPr>
        <w:tab/>
      </w:r>
      <w:r w:rsidR="00E6723B" w:rsidRPr="00223969">
        <w:rPr>
          <w:rFonts w:ascii="Times New Roman" w:hAnsi="Times New Roman" w:cs="Times New Roman"/>
        </w:rPr>
        <w:tab/>
      </w:r>
      <w:r w:rsidR="00E6723B" w:rsidRPr="00223969">
        <w:rPr>
          <w:rFonts w:ascii="Times New Roman" w:hAnsi="Times New Roman" w:cs="Times New Roman"/>
        </w:rPr>
        <w:tab/>
      </w:r>
      <w:r w:rsidR="00E6723B" w:rsidRPr="00223969">
        <w:rPr>
          <w:rFonts w:ascii="Times New Roman" w:hAnsi="Times New Roman" w:cs="Times New Roman"/>
        </w:rPr>
        <w:tab/>
      </w:r>
      <w:r w:rsidR="00E6723B" w:rsidRPr="00223969">
        <w:rPr>
          <w:rFonts w:ascii="Times New Roman" w:hAnsi="Times New Roman" w:cs="Times New Roman"/>
        </w:rPr>
        <w:tab/>
      </w:r>
      <w:r w:rsidR="00E6723B" w:rsidRPr="00223969">
        <w:rPr>
          <w:rFonts w:ascii="Times New Roman" w:hAnsi="Times New Roman" w:cs="Times New Roman"/>
        </w:rPr>
        <w:tab/>
      </w:r>
    </w:p>
    <w:p w:rsidR="00E6723B" w:rsidRPr="004D1113" w:rsidRDefault="00E6723B" w:rsidP="004D1113">
      <w:pPr>
        <w:pStyle w:val="IndentReport"/>
        <w:spacing w:before="0" w:after="0"/>
        <w:ind w:left="1170"/>
        <w:jc w:val="left"/>
        <w:rPr>
          <w:rFonts w:ascii="Times New Roman" w:hAnsi="Times New Roman" w:cs="Times New Roman"/>
          <w:lang w:val="en-US"/>
        </w:rPr>
      </w:pPr>
      <w:r w:rsidRPr="00B4000A">
        <w:rPr>
          <w:rFonts w:ascii="Times New Roman" w:hAnsi="Times New Roman" w:cs="Times New Roman"/>
          <w:b/>
        </w:rPr>
        <w:t>Date - .......................</w:t>
      </w:r>
      <w:r w:rsidR="00672F08">
        <w:rPr>
          <w:rFonts w:ascii="Times New Roman" w:hAnsi="Times New Roman" w:cs="Times New Roman"/>
          <w:b/>
        </w:rPr>
        <w:t>[ I</w:t>
      </w:r>
      <w:r w:rsidR="00AB4EA9">
        <w:rPr>
          <w:rFonts w:ascii="Times New Roman" w:hAnsi="Times New Roman" w:cs="Times New Roman"/>
          <w:b/>
        </w:rPr>
        <w:t>nsert (by issuing agency) date</w:t>
      </w:r>
      <w:r w:rsidRPr="00B4000A">
        <w:rPr>
          <w:rFonts w:ascii="Times New Roman" w:hAnsi="Times New Roman" w:cs="Times New Roman"/>
          <w:b/>
        </w:rPr>
        <w:t>.]</w:t>
      </w:r>
    </w:p>
    <w:p w:rsidR="00E6723B" w:rsidRDefault="00AB4EA9" w:rsidP="00DD58AF">
      <w:pPr>
        <w:pStyle w:val="IndentReport"/>
        <w:ind w:left="0"/>
        <w:jc w:val="left"/>
        <w:rPr>
          <w:rFonts w:ascii="Times New Roman" w:hAnsi="Times New Roman" w:cs="Times New Roman"/>
          <w:lang w:val="en-US"/>
        </w:rPr>
      </w:pPr>
      <w:r>
        <w:rPr>
          <w:rFonts w:ascii="Times New Roman" w:eastAsia="PMingLiU" w:hAnsi="Times New Roman" w:cs="Times New Roman"/>
          <w:b/>
          <w:u w:val="single"/>
        </w:rPr>
        <w:t>BID GUARANTEE No</w:t>
      </w:r>
      <w:r w:rsidR="00E6723B" w:rsidRPr="003B0F91">
        <w:rPr>
          <w:rFonts w:ascii="Times New Roman" w:eastAsia="PMingLiU" w:hAnsi="Times New Roman" w:cs="Times New Roman"/>
          <w:b/>
          <w:u w:val="single"/>
        </w:rPr>
        <w:t>.</w:t>
      </w:r>
      <w:r w:rsidR="00E6723B">
        <w:rPr>
          <w:rFonts w:ascii="Times New Roman" w:eastAsia="PMingLiU" w:hAnsi="Times New Roman" w:cs="Times New Roman"/>
          <w:b/>
        </w:rPr>
        <w:t>...............</w:t>
      </w:r>
      <w:r w:rsidR="00797C4D" w:rsidRPr="00797C4D">
        <w:rPr>
          <w:rFonts w:ascii="Times New Roman" w:eastAsia="PMingLiU" w:hAnsi="Times New Roman" w:cs="Times New Roman"/>
        </w:rPr>
        <w:t>[(Insert (issuing agency) number]</w:t>
      </w:r>
    </w:p>
    <w:p w:rsidR="003D63AC" w:rsidRPr="004D1113" w:rsidRDefault="00E6723B" w:rsidP="003D63AC">
      <w:pPr>
        <w:pStyle w:val="IndentReport"/>
        <w:ind w:left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We have been informed that _________________________________________ </w:t>
      </w:r>
      <w:r w:rsidR="00797C4D" w:rsidRPr="004D1113">
        <w:rPr>
          <w:rFonts w:ascii="Times New Roman" w:hAnsi="Times New Roman" w:cs="Times New Roman"/>
          <w:sz w:val="20"/>
          <w:szCs w:val="20"/>
          <w:lang w:val="en-US"/>
        </w:rPr>
        <w:t>[insert (issuing agency) name of the bidder:if a Joint Venture, list complete legal names of partners]</w:t>
      </w: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has submitted to you its Bid dated</w:t>
      </w:r>
      <w:r w:rsidRPr="004D1113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        </w:t>
      </w:r>
      <w:r w:rsidRPr="004D1113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6E6B0F" w:rsidRPr="004D1113">
        <w:rPr>
          <w:rFonts w:ascii="Times New Roman" w:eastAsia="PMingLiU" w:hAnsi="Times New Roman" w:cs="Times New Roman"/>
          <w:sz w:val="20"/>
          <w:szCs w:val="20"/>
        </w:rPr>
        <w:t xml:space="preserve">Insert (issuing agency) date) (hereinafter called “the Bid”) </w:t>
      </w:r>
      <w:r w:rsidR="00B148D8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for </w:t>
      </w: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148D8" w:rsidRPr="004D1113">
        <w:rPr>
          <w:rFonts w:ascii="Times New Roman" w:hAnsi="Times New Roman"/>
          <w:sz w:val="20"/>
          <w:szCs w:val="20"/>
        </w:rPr>
        <w:t>“</w:t>
      </w:r>
      <w:r w:rsidR="003D63AC" w:rsidRPr="004D1113">
        <w:rPr>
          <w:rFonts w:ascii="Times New Roman" w:hAnsi="Times New Roman" w:cs="Times New Roman"/>
          <w:b/>
          <w:i/>
          <w:iCs/>
          <w:sz w:val="20"/>
          <w:szCs w:val="20"/>
        </w:rPr>
        <w:t>periodical dry dock(10</w:t>
      </w:r>
      <w:r w:rsidR="00E4625C" w:rsidRPr="004D1113">
        <w:rPr>
          <w:rFonts w:ascii="Times New Roman" w:hAnsi="Times New Roman" w:cs="Times New Roman"/>
          <w:b/>
          <w:i/>
          <w:iCs/>
          <w:sz w:val="20"/>
          <w:szCs w:val="20"/>
          <w:vertAlign w:val="superscript"/>
        </w:rPr>
        <w:t>th</w:t>
      </w:r>
      <w:r w:rsidR="00E4625C" w:rsidRPr="004D111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 year</w:t>
      </w:r>
      <w:r w:rsidR="005517D8">
        <w:rPr>
          <w:rFonts w:ascii="Times New Roman" w:hAnsi="Times New Roman" w:cs="Times New Roman"/>
          <w:b/>
          <w:i/>
          <w:iCs/>
          <w:sz w:val="20"/>
          <w:szCs w:val="20"/>
        </w:rPr>
        <w:t>) of Mv. Ceylon Princess</w:t>
      </w:r>
      <w:r w:rsidR="003D63AC" w:rsidRPr="004D1113">
        <w:rPr>
          <w:rFonts w:ascii="Times New Roman" w:hAnsi="Times New Roman" w:cs="Times New Roman"/>
          <w:b/>
          <w:i/>
          <w:iCs/>
          <w:sz w:val="20"/>
          <w:szCs w:val="20"/>
        </w:rPr>
        <w:t>- 2026</w:t>
      </w:r>
      <w:r w:rsidR="00B148D8" w:rsidRPr="004D1113">
        <w:rPr>
          <w:rFonts w:ascii="Times New Roman" w:hAnsi="Times New Roman"/>
          <w:sz w:val="20"/>
          <w:szCs w:val="20"/>
        </w:rPr>
        <w:t xml:space="preserve">” </w:t>
      </w:r>
      <w:r w:rsidR="003D63AC" w:rsidRPr="004D1113">
        <w:rPr>
          <w:rFonts w:ascii="Times New Roman" w:hAnsi="Times New Roman"/>
          <w:sz w:val="20"/>
          <w:szCs w:val="20"/>
        </w:rPr>
        <w:t xml:space="preserve"> under invitation for bids No.</w:t>
      </w:r>
      <w:r w:rsidR="00FA3949">
        <w:rPr>
          <w:rFonts w:ascii="Times New Roman" w:hAnsi="Times New Roman" w:cs="Times New Roman"/>
          <w:sz w:val="20"/>
          <w:szCs w:val="20"/>
        </w:rPr>
        <w:t>TD/CP</w:t>
      </w:r>
      <w:r w:rsidR="003D63AC" w:rsidRPr="004D1113">
        <w:rPr>
          <w:rFonts w:ascii="Times New Roman" w:hAnsi="Times New Roman" w:cs="Times New Roman"/>
          <w:sz w:val="20"/>
          <w:szCs w:val="20"/>
        </w:rPr>
        <w:t>/DRYDOCK/J</w:t>
      </w:r>
      <w:r w:rsidR="005517D8">
        <w:rPr>
          <w:rFonts w:ascii="Times New Roman" w:hAnsi="Times New Roman" w:cs="Times New Roman"/>
          <w:sz w:val="20"/>
          <w:szCs w:val="20"/>
        </w:rPr>
        <w:t>UNE</w:t>
      </w:r>
      <w:r w:rsidR="003D63AC" w:rsidRPr="004D1113">
        <w:rPr>
          <w:rFonts w:ascii="Times New Roman" w:hAnsi="Times New Roman" w:cs="Times New Roman"/>
          <w:sz w:val="20"/>
          <w:szCs w:val="20"/>
        </w:rPr>
        <w:t>/2026/001</w:t>
      </w:r>
      <w:r w:rsidR="003D63AC" w:rsidRPr="004D1113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4D1113" w:rsidRPr="004D1113" w:rsidRDefault="002B7970" w:rsidP="00686331">
      <w:pPr>
        <w:pStyle w:val="IndentReport"/>
        <w:ind w:left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Furthermore, we understand that, according to our conditions, Bids must be supported by a Bid Guarantee.  </w:t>
      </w:r>
    </w:p>
    <w:p w:rsidR="00686331" w:rsidRPr="004D1113" w:rsidRDefault="00E6723B" w:rsidP="00686331">
      <w:pPr>
        <w:pStyle w:val="IndentReport"/>
        <w:ind w:left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>At</w:t>
      </w:r>
      <w:r w:rsidR="002B7970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the request of the Bidder, we </w:t>
      </w:r>
      <w:r w:rsidRPr="004D1113">
        <w:rPr>
          <w:rFonts w:ascii="Times New Roman" w:hAnsi="Times New Roman" w:cs="Times New Roman"/>
          <w:sz w:val="20"/>
          <w:szCs w:val="20"/>
          <w:lang w:val="en-US"/>
        </w:rPr>
        <w:t>________________________________</w:t>
      </w:r>
      <w:r w:rsidR="002B7970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[Insert name of the issuing agency] hereby irrevocably undertake to pay you any sum or not exceeding </w:t>
      </w: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in total amount </w:t>
      </w:r>
      <w:r w:rsidR="00B148D8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of </w:t>
      </w:r>
      <w:r w:rsidR="002B7970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148D8" w:rsidRPr="004D1113">
        <w:rPr>
          <w:rFonts w:ascii="Times New Roman" w:hAnsi="Times New Roman" w:cs="Times New Roman"/>
          <w:sz w:val="20"/>
          <w:szCs w:val="20"/>
          <w:lang w:val="en-US"/>
        </w:rPr>
        <w:t>United</w:t>
      </w: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Sates Dollars 5,000/= (say: Uni</w:t>
      </w:r>
      <w:r w:rsidR="0067199C">
        <w:rPr>
          <w:rFonts w:ascii="Times New Roman" w:hAnsi="Times New Roman" w:cs="Times New Roman"/>
          <w:sz w:val="20"/>
          <w:szCs w:val="20"/>
          <w:lang w:val="en-US"/>
        </w:rPr>
        <w:t>ted Sates Dollars Five Thousand</w:t>
      </w:r>
      <w:r w:rsidR="004E2968">
        <w:rPr>
          <w:rFonts w:ascii="Times New Roman" w:hAnsi="Times New Roman" w:cs="Times New Roman"/>
          <w:sz w:val="20"/>
          <w:szCs w:val="20"/>
          <w:lang w:val="en-US"/>
        </w:rPr>
        <w:t xml:space="preserve"> , </w:t>
      </w:r>
      <w:r w:rsidR="004E2968" w:rsidRPr="00425CBA">
        <w:rPr>
          <w:rFonts w:ascii="Times New Roman" w:hAnsi="Times New Roman" w:cs="Times New Roman"/>
          <w:sz w:val="20"/>
          <w:szCs w:val="20"/>
          <w:lang w:val="en-US"/>
        </w:rPr>
        <w:t xml:space="preserve">for local parties </w:t>
      </w:r>
      <w:r w:rsidR="001B7330" w:rsidRPr="00425CBA">
        <w:rPr>
          <w:rFonts w:ascii="Times New Roman" w:hAnsi="Times New Roman" w:cs="Times New Roman"/>
          <w:sz w:val="20"/>
          <w:szCs w:val="20"/>
          <w:lang w:val="en-US"/>
        </w:rPr>
        <w:t>pay equivalent amount of selling rate of the Central Bank of Sri Lanka</w:t>
      </w:r>
      <w:r w:rsidR="0067199C" w:rsidRPr="00425CBA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1B733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upon receipt by us of </w:t>
      </w:r>
      <w:r w:rsidR="00686331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your first demand in writing accompanied by a written statement stating that the Bidder is in </w:t>
      </w:r>
      <w:r w:rsidR="002B7970" w:rsidRPr="004D1113">
        <w:rPr>
          <w:rFonts w:ascii="Times New Roman" w:hAnsi="Times New Roman" w:cs="Times New Roman"/>
          <w:sz w:val="20"/>
          <w:szCs w:val="20"/>
          <w:lang w:val="en-US"/>
        </w:rPr>
        <w:t>breach of its obligation(s) under the bid conditions,</w:t>
      </w:r>
      <w:r w:rsidR="00DD58AF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86331" w:rsidRPr="004D1113">
        <w:rPr>
          <w:rFonts w:ascii="Times New Roman" w:hAnsi="Times New Roman" w:cs="Times New Roman"/>
          <w:sz w:val="20"/>
          <w:szCs w:val="20"/>
          <w:lang w:val="en-US"/>
        </w:rPr>
        <w:t>because the Bidder.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(a) has withdrawn its Bid during the period of bid validity specified; or 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(b) does not accept the correction of errors in accordance with the instructions to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Bidders (herein after “the ITB”) of the IFB; or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(c) having been notified of the acceptance of its Bid by the Employer/Purchaser during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the period of bid validity, (i) fails or refuses to execute the contract form, if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required, or (ii) fails or refuses to furnish the Performance Security, in accordance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with the ITB.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This Guarantee shall expire: (a) if the Bidder is the successful bidder, upon our receipt of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copies of the Contract signed by the Bidder and of the Performance Security issued to you by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the Bidder; or (b) if the Bidder is not the successful bidder, upon the earlier of (i) our receipt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of a copy of your notification to the Bidder that the Bidder was unsuccessful, otherwise it will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remain in force up to ------------------ (Insert date) </w:t>
      </w:r>
    </w:p>
    <w:p w:rsidR="00686331" w:rsidRPr="004D1113" w:rsidRDefault="00686331" w:rsidP="00DD58AF">
      <w:pPr>
        <w:pStyle w:val="IndentReport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Consequently, any demand for payment under this Guarantee must be received by us at the </w:t>
      </w:r>
    </w:p>
    <w:p w:rsidR="00686331" w:rsidRPr="004D1113" w:rsidRDefault="00686331" w:rsidP="00DD58AF">
      <w:pPr>
        <w:pStyle w:val="IndentReport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office on or before that date --------------------------.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DD58AF" w:rsidRPr="004D1113" w:rsidRDefault="00686331" w:rsidP="00686331">
      <w:pPr>
        <w:pStyle w:val="IndentReport"/>
        <w:ind w:left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DD58AF" w:rsidRPr="004D1113" w:rsidRDefault="00DD58AF" w:rsidP="00686331">
      <w:pPr>
        <w:pStyle w:val="IndentReport"/>
        <w:ind w:left="0"/>
        <w:jc w:val="left"/>
        <w:rPr>
          <w:rFonts w:ascii="Times New Roman" w:hAnsi="Times New Roman" w:cs="Times New Roman"/>
          <w:sz w:val="20"/>
          <w:szCs w:val="20"/>
          <w:lang w:val="en-US"/>
        </w:rPr>
      </w:pPr>
    </w:p>
    <w:p w:rsidR="00686331" w:rsidRPr="004D1113" w:rsidRDefault="00686331" w:rsidP="00686331">
      <w:pPr>
        <w:pStyle w:val="IndentReport"/>
        <w:ind w:left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>[signature(s) authorized representative(s)]</w:t>
      </w:r>
      <w:r w:rsidR="00DD58AF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4C03D5" w:rsidRPr="004D1113" w:rsidRDefault="004C03D5" w:rsidP="003D63AC">
      <w:pPr>
        <w:rPr>
          <w:sz w:val="20"/>
          <w:szCs w:val="20"/>
        </w:rPr>
      </w:pPr>
      <w:bookmarkStart w:id="1" w:name="_GoBack"/>
      <w:bookmarkEnd w:id="1"/>
    </w:p>
    <w:sectPr w:rsidR="004C03D5" w:rsidRPr="004D1113" w:rsidSect="004C0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2458A"/>
    <w:multiLevelType w:val="hybridMultilevel"/>
    <w:tmpl w:val="F30003E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0423B29"/>
    <w:multiLevelType w:val="hybridMultilevel"/>
    <w:tmpl w:val="2EFA735E"/>
    <w:lvl w:ilvl="0" w:tplc="A8B6BD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9256B"/>
    <w:multiLevelType w:val="hybridMultilevel"/>
    <w:tmpl w:val="85C207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3B"/>
    <w:rsid w:val="000C6193"/>
    <w:rsid w:val="001B7330"/>
    <w:rsid w:val="002A385C"/>
    <w:rsid w:val="002B7970"/>
    <w:rsid w:val="002E6B9F"/>
    <w:rsid w:val="003D63AC"/>
    <w:rsid w:val="00425CBA"/>
    <w:rsid w:val="004C03D5"/>
    <w:rsid w:val="004D1113"/>
    <w:rsid w:val="004E2968"/>
    <w:rsid w:val="005517D8"/>
    <w:rsid w:val="005A45DA"/>
    <w:rsid w:val="005E67DA"/>
    <w:rsid w:val="0067199C"/>
    <w:rsid w:val="00672F08"/>
    <w:rsid w:val="00686331"/>
    <w:rsid w:val="006E6B0F"/>
    <w:rsid w:val="00753CDB"/>
    <w:rsid w:val="007760D4"/>
    <w:rsid w:val="00797C4D"/>
    <w:rsid w:val="00865CDA"/>
    <w:rsid w:val="008F6B5D"/>
    <w:rsid w:val="009A2FBE"/>
    <w:rsid w:val="00A12E98"/>
    <w:rsid w:val="00A6397B"/>
    <w:rsid w:val="00A66624"/>
    <w:rsid w:val="00AB4EA9"/>
    <w:rsid w:val="00B148D8"/>
    <w:rsid w:val="00BE3AB0"/>
    <w:rsid w:val="00C87DA7"/>
    <w:rsid w:val="00CA7F00"/>
    <w:rsid w:val="00DC2064"/>
    <w:rsid w:val="00DD58AF"/>
    <w:rsid w:val="00E4625C"/>
    <w:rsid w:val="00E6723B"/>
    <w:rsid w:val="00EA6100"/>
    <w:rsid w:val="00FA1E30"/>
    <w:rsid w:val="00FA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3B"/>
    <w:pPr>
      <w:autoSpaceDE w:val="0"/>
      <w:autoSpaceDN w:val="0"/>
      <w:spacing w:after="0" w:line="240" w:lineRule="auto"/>
    </w:pPr>
    <w:rPr>
      <w:rFonts w:ascii="Arial" w:eastAsia="Times New Roman" w:hAnsi="Arial" w:cs="Arial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193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193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193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193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193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193"/>
    <w:pPr>
      <w:pBdr>
        <w:bottom w:val="single" w:sz="4" w:space="2" w:color="FF8EB9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193"/>
    <w:pPr>
      <w:pBdr>
        <w:bottom w:val="dotted" w:sz="4" w:space="2" w:color="FF5597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193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E40059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193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193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9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19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19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19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193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193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193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193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193"/>
    <w:rPr>
      <w:b/>
      <w:bCs/>
      <w:color w:val="AA004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6193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C619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193"/>
    <w:pPr>
      <w:pBdr>
        <w:bottom w:val="dotted" w:sz="8" w:space="10" w:color="E40059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6193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Strong">
    <w:name w:val="Strong"/>
    <w:uiPriority w:val="22"/>
    <w:qFormat/>
    <w:rsid w:val="000C6193"/>
    <w:rPr>
      <w:b/>
      <w:bCs/>
      <w:spacing w:val="0"/>
    </w:rPr>
  </w:style>
  <w:style w:type="character" w:styleId="Emphasis">
    <w:name w:val="Emphasis"/>
    <w:uiPriority w:val="20"/>
    <w:qFormat/>
    <w:rsid w:val="000C6193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NoSpacing">
    <w:name w:val="No Spacing"/>
    <w:basedOn w:val="Normal"/>
    <w:uiPriority w:val="1"/>
    <w:qFormat/>
    <w:rsid w:val="000C6193"/>
  </w:style>
  <w:style w:type="paragraph" w:styleId="ListParagraph">
    <w:name w:val="List Paragraph"/>
    <w:basedOn w:val="Normal"/>
    <w:uiPriority w:val="34"/>
    <w:qFormat/>
    <w:rsid w:val="000C61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6193"/>
    <w:rPr>
      <w:color w:val="AA004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C6193"/>
    <w:rPr>
      <w:color w:val="AA004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193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193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SubtleEmphasis">
    <w:name w:val="Subtle Emphasis"/>
    <w:uiPriority w:val="19"/>
    <w:qFormat/>
    <w:rsid w:val="000C6193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IntenseEmphasis">
    <w:name w:val="Intense Emphasis"/>
    <w:uiPriority w:val="21"/>
    <w:qFormat/>
    <w:rsid w:val="000C619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SubtleReference">
    <w:name w:val="Subtle Reference"/>
    <w:uiPriority w:val="31"/>
    <w:qFormat/>
    <w:rsid w:val="000C6193"/>
    <w:rPr>
      <w:i/>
      <w:iCs/>
      <w:smallCaps/>
      <w:color w:val="E40059" w:themeColor="accent2"/>
      <w:u w:color="E40059" w:themeColor="accent2"/>
    </w:rPr>
  </w:style>
  <w:style w:type="character" w:styleId="IntenseReference">
    <w:name w:val="Intense Reference"/>
    <w:uiPriority w:val="32"/>
    <w:qFormat/>
    <w:rsid w:val="000C6193"/>
    <w:rPr>
      <w:b/>
      <w:bCs/>
      <w:i/>
      <w:iCs/>
      <w:smallCaps/>
      <w:color w:val="E40059" w:themeColor="accent2"/>
      <w:u w:color="E40059" w:themeColor="accent2"/>
    </w:rPr>
  </w:style>
  <w:style w:type="character" w:styleId="BookTitle">
    <w:name w:val="Book Title"/>
    <w:uiPriority w:val="33"/>
    <w:qFormat/>
    <w:rsid w:val="000C6193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193"/>
    <w:pPr>
      <w:outlineLvl w:val="9"/>
    </w:pPr>
  </w:style>
  <w:style w:type="paragraph" w:customStyle="1" w:styleId="IndentReport">
    <w:name w:val="Indent Report"/>
    <w:basedOn w:val="Normal"/>
    <w:link w:val="IndentReportChar"/>
    <w:rsid w:val="00E6723B"/>
    <w:pPr>
      <w:spacing w:before="120" w:after="120"/>
      <w:ind w:left="851"/>
      <w:jc w:val="both"/>
    </w:pPr>
  </w:style>
  <w:style w:type="character" w:customStyle="1" w:styleId="IndentReportChar">
    <w:name w:val="Indent Report Char"/>
    <w:link w:val="IndentReport"/>
    <w:rsid w:val="00E6723B"/>
    <w:rPr>
      <w:rFonts w:ascii="Arial" w:eastAsia="Times New Roman" w:hAnsi="Arial" w:cs="Arial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3B"/>
    <w:pPr>
      <w:autoSpaceDE w:val="0"/>
      <w:autoSpaceDN w:val="0"/>
      <w:spacing w:after="0" w:line="240" w:lineRule="auto"/>
    </w:pPr>
    <w:rPr>
      <w:rFonts w:ascii="Arial" w:eastAsia="Times New Roman" w:hAnsi="Arial" w:cs="Arial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193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193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193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193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193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193"/>
    <w:pPr>
      <w:pBdr>
        <w:bottom w:val="single" w:sz="4" w:space="2" w:color="FF8EB9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193"/>
    <w:pPr>
      <w:pBdr>
        <w:bottom w:val="dotted" w:sz="4" w:space="2" w:color="FF5597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193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E40059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193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193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9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19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19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19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193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193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193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193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193"/>
    <w:rPr>
      <w:b/>
      <w:bCs/>
      <w:color w:val="AA004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6193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C619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193"/>
    <w:pPr>
      <w:pBdr>
        <w:bottom w:val="dotted" w:sz="8" w:space="10" w:color="E40059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6193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Strong">
    <w:name w:val="Strong"/>
    <w:uiPriority w:val="22"/>
    <w:qFormat/>
    <w:rsid w:val="000C6193"/>
    <w:rPr>
      <w:b/>
      <w:bCs/>
      <w:spacing w:val="0"/>
    </w:rPr>
  </w:style>
  <w:style w:type="character" w:styleId="Emphasis">
    <w:name w:val="Emphasis"/>
    <w:uiPriority w:val="20"/>
    <w:qFormat/>
    <w:rsid w:val="000C6193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NoSpacing">
    <w:name w:val="No Spacing"/>
    <w:basedOn w:val="Normal"/>
    <w:uiPriority w:val="1"/>
    <w:qFormat/>
    <w:rsid w:val="000C6193"/>
  </w:style>
  <w:style w:type="paragraph" w:styleId="ListParagraph">
    <w:name w:val="List Paragraph"/>
    <w:basedOn w:val="Normal"/>
    <w:uiPriority w:val="34"/>
    <w:qFormat/>
    <w:rsid w:val="000C61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6193"/>
    <w:rPr>
      <w:color w:val="AA004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C6193"/>
    <w:rPr>
      <w:color w:val="AA004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193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193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SubtleEmphasis">
    <w:name w:val="Subtle Emphasis"/>
    <w:uiPriority w:val="19"/>
    <w:qFormat/>
    <w:rsid w:val="000C6193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IntenseEmphasis">
    <w:name w:val="Intense Emphasis"/>
    <w:uiPriority w:val="21"/>
    <w:qFormat/>
    <w:rsid w:val="000C619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SubtleReference">
    <w:name w:val="Subtle Reference"/>
    <w:uiPriority w:val="31"/>
    <w:qFormat/>
    <w:rsid w:val="000C6193"/>
    <w:rPr>
      <w:i/>
      <w:iCs/>
      <w:smallCaps/>
      <w:color w:val="E40059" w:themeColor="accent2"/>
      <w:u w:color="E40059" w:themeColor="accent2"/>
    </w:rPr>
  </w:style>
  <w:style w:type="character" w:styleId="IntenseReference">
    <w:name w:val="Intense Reference"/>
    <w:uiPriority w:val="32"/>
    <w:qFormat/>
    <w:rsid w:val="000C6193"/>
    <w:rPr>
      <w:b/>
      <w:bCs/>
      <w:i/>
      <w:iCs/>
      <w:smallCaps/>
      <w:color w:val="E40059" w:themeColor="accent2"/>
      <w:u w:color="E40059" w:themeColor="accent2"/>
    </w:rPr>
  </w:style>
  <w:style w:type="character" w:styleId="BookTitle">
    <w:name w:val="Book Title"/>
    <w:uiPriority w:val="33"/>
    <w:qFormat/>
    <w:rsid w:val="000C6193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193"/>
    <w:pPr>
      <w:outlineLvl w:val="9"/>
    </w:pPr>
  </w:style>
  <w:style w:type="paragraph" w:customStyle="1" w:styleId="IndentReport">
    <w:name w:val="Indent Report"/>
    <w:basedOn w:val="Normal"/>
    <w:link w:val="IndentReportChar"/>
    <w:rsid w:val="00E6723B"/>
    <w:pPr>
      <w:spacing w:before="120" w:after="120"/>
      <w:ind w:left="851"/>
      <w:jc w:val="both"/>
    </w:pPr>
  </w:style>
  <w:style w:type="character" w:customStyle="1" w:styleId="IndentReportChar">
    <w:name w:val="Indent Report Char"/>
    <w:link w:val="IndentReport"/>
    <w:rsid w:val="00E6723B"/>
    <w:rPr>
      <w:rFonts w:ascii="Arial" w:eastAsia="Times New Roman" w:hAnsi="Arial" w:cs="Arial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CSC-Admin</dc:creator>
  <cp:lastModifiedBy>User</cp:lastModifiedBy>
  <cp:revision>2</cp:revision>
  <cp:lastPrinted>2025-09-26T11:53:00Z</cp:lastPrinted>
  <dcterms:created xsi:type="dcterms:W3CDTF">2026-04-29T18:44:00Z</dcterms:created>
  <dcterms:modified xsi:type="dcterms:W3CDTF">2026-04-29T18:44:00Z</dcterms:modified>
</cp:coreProperties>
</file>